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8" w:type="dxa"/>
        <w:tblLayout w:type="fixed"/>
        <w:tblLook w:val="04A0" w:firstRow="1" w:lastRow="0" w:firstColumn="1" w:lastColumn="0" w:noHBand="0" w:noVBand="1"/>
      </w:tblPr>
      <w:tblGrid>
        <w:gridCol w:w="8820"/>
        <w:gridCol w:w="360"/>
        <w:gridCol w:w="680"/>
        <w:gridCol w:w="360"/>
        <w:gridCol w:w="680"/>
        <w:gridCol w:w="530"/>
        <w:gridCol w:w="3330"/>
        <w:gridCol w:w="38"/>
      </w:tblGrid>
      <w:tr w:rsidR="008722B5" w:rsidRPr="008722B5" w14:paraId="7466E7E0" w14:textId="77777777" w:rsidTr="008722B5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3A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8A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FB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5C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F8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5FB80C73" w14:textId="77777777" w:rsidTr="008722B5">
        <w:trPr>
          <w:trHeight w:val="38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3B4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 xml:space="preserve">Member Association Name:                                                                                       Region: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674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D4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B11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13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0F47746B" w14:textId="77777777" w:rsidTr="008722B5">
        <w:trPr>
          <w:trHeight w:val="38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254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 xml:space="preserve">SDP/Facility Name:                                                                                                       Date: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8F3A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A58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0E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DF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75C7AEEF" w14:textId="77777777" w:rsidTr="008722B5">
        <w:trPr>
          <w:trHeight w:val="38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31F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 xml:space="preserve">Name of Assessor: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339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5B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CD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70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294A19A8" w14:textId="77777777" w:rsidTr="008722B5">
        <w:trPr>
          <w:trHeight w:val="340"/>
        </w:trPr>
        <w:tc>
          <w:tcPr>
            <w:tcW w:w="10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06A8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0A02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AA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5D46389F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C707B8" w14:textId="77777777" w:rsidR="008722B5" w:rsidRPr="008722B5" w:rsidRDefault="008722B5" w:rsidP="008722B5">
            <w:pPr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WISH COVID-19 health facility assessment checklist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FCE78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20CD61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3B86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5767A7E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Action Plan if answered "NO"</w:t>
            </w:r>
          </w:p>
        </w:tc>
      </w:tr>
      <w:tr w:rsidR="008722B5" w:rsidRPr="008722B5" w14:paraId="100ECCE2" w14:textId="77777777" w:rsidTr="008722B5">
        <w:trPr>
          <w:trHeight w:val="34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F7078C" w14:textId="77777777" w:rsidR="008722B5" w:rsidRPr="008722B5" w:rsidRDefault="008722B5" w:rsidP="008722B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HUMAN RESOURCES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9734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F765F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680453B" w14:textId="77777777" w:rsidTr="008722B5">
        <w:trPr>
          <w:gridAfter w:val="1"/>
          <w:wAfter w:w="38" w:type="dxa"/>
          <w:trHeight w:val="34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70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Service Delivery Point (SDP)/Facility has identified a COVID-19 focal point who is the lead/responsible for all COVID-19 related operations.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825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384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90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910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1210315" w14:textId="77777777" w:rsidTr="008722B5">
        <w:trPr>
          <w:gridAfter w:val="1"/>
          <w:wAfter w:w="38" w:type="dxa"/>
          <w:trHeight w:val="34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F2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Every working staff member in the SDP has received information about the COVID-19 virus, pandemic, the response and their role.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2E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C8E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03B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178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EF863C9" w14:textId="77777777" w:rsidTr="008722B5">
        <w:trPr>
          <w:gridAfter w:val="1"/>
          <w:wAfter w:w="38" w:type="dxa"/>
          <w:trHeight w:val="102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E8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All essential healthcare providers have undergone training/orientation using national guidelines/protocol on COVID-19 standard precautions and IPC, triage and screening, diagnosis and management* (where applicable) and handling and transfer of suspected/confirmed C-19 patients.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63A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D45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C3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A57B" w14:textId="77777777" w:rsidR="008722B5" w:rsidRPr="008722B5" w:rsidRDefault="008722B5" w:rsidP="008722B5">
            <w:pPr>
              <w:ind w:hanging="345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D892059" w14:textId="77777777" w:rsidTr="008722B5">
        <w:trPr>
          <w:gridAfter w:val="1"/>
          <w:wAfter w:w="38" w:type="dxa"/>
          <w:trHeight w:val="34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27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 SDP has an up-to-date staff list with contact details including emergency contact for staff and referral of suspected/confirmed cases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F4A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0277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B6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DCA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23A4517" w14:textId="77777777" w:rsidTr="008722B5">
        <w:trPr>
          <w:gridAfter w:val="1"/>
          <w:wAfter w:w="38" w:type="dxa"/>
          <w:trHeight w:val="34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82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daily staff Rota/plan with clear designation on coverage areas (to facilitate future contact tracing)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4AB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A3CE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2A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85F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44B0D4F" w14:textId="77777777" w:rsidTr="008722B5">
        <w:trPr>
          <w:gridAfter w:val="1"/>
          <w:wAfter w:w="38" w:type="dxa"/>
          <w:trHeight w:val="680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BB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protocol is in place to screen, diagnose, isolate, manage and follow-up exposed staff and trace contacts in line with the National or WHO guidance.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432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FCB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00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8337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65B9C21" w14:textId="77777777" w:rsidTr="008722B5">
        <w:trPr>
          <w:gridAfter w:val="1"/>
          <w:wAfter w:w="38" w:type="dxa"/>
          <w:trHeight w:val="340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89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67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EBA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08A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00E9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FF069D1" w14:textId="77777777" w:rsidTr="008722B5">
        <w:trPr>
          <w:trHeight w:val="34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817488" w14:textId="77777777" w:rsidR="008722B5" w:rsidRPr="008722B5" w:rsidRDefault="008722B5" w:rsidP="008722B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INFORMATION, EDUCATION, COMMUNICATION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60576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4F32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D4B917D" w14:textId="77777777" w:rsidTr="008722B5">
        <w:trPr>
          <w:trHeight w:val="32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86A8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Culturally appropriate Information, Education, Communication (IEC) materials are displayed outside the SDP and in waiting area, for: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B6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6D8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EA66E3B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9CB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a) Handwashing procedure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FC1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D907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48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4B1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BAA9423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6FB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b) Physical distancing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1D8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49F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89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E70C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5D682AB9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BB83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c) Covering nose and mouth when coughing/ sneezing (flexed elbow)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E4B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5249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50F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7EE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5A09177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E00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d) Early recognition of Covid-19 symptoms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3F8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6CE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26B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669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486EAB3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735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e) When to attend the healthcare facility (Vs stay at home)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FD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9EC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432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CDD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9546672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24F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f) Rational use of Covid-19 Emergency Medical Supplies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F2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657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5D8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5FD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E5DE3BE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FFE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g) Safe disposal of </w:t>
            </w: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potenitally</w:t>
            </w:r>
            <w:proofErr w:type="spellEnd"/>
            <w:r w:rsidRPr="008722B5">
              <w:rPr>
                <w:rFonts w:eastAsia="Times New Roman"/>
                <w:sz w:val="20"/>
                <w:szCs w:val="20"/>
              </w:rPr>
              <w:t xml:space="preserve"> contaminated medical supplies/ personal items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F2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2B43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1FB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D4F7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369B797" w14:textId="77777777" w:rsidTr="008722B5">
        <w:trPr>
          <w:trHeight w:val="68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84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provided a telephone number for COVID-19 helpline for anyone to enquire about service availability and respond to COVID-19 related questions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359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001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54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536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BC931E2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EA8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lastRenderedPageBreak/>
              <w:t>The SDP has a process and necessary information to notify district/region health department of a COVID-19 suspect case soon after arrival.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29C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03DE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9D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290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5DBD06DA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F5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16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619A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7C4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5F2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65A2808" w14:textId="77777777" w:rsidTr="008722B5">
        <w:trPr>
          <w:trHeight w:val="34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BCAF10" w14:textId="77777777" w:rsidR="008722B5" w:rsidRPr="008722B5" w:rsidRDefault="008722B5" w:rsidP="008722B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TRIAGE, EARLY RECOGNITION AND REFERRAL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4D8C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DD7B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F7D1313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17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 SDP has set up a screening area at </w:t>
            </w:r>
            <w:proofErr w:type="gramStart"/>
            <w:r w:rsidRPr="008722B5">
              <w:rPr>
                <w:rFonts w:eastAsia="Times New Roman"/>
                <w:sz w:val="20"/>
                <w:szCs w:val="20"/>
              </w:rPr>
              <w:t>patients</w:t>
            </w:r>
            <w:proofErr w:type="gramEnd"/>
            <w:r w:rsidRPr="008722B5">
              <w:rPr>
                <w:rFonts w:eastAsia="Times New Roman"/>
                <w:sz w:val="20"/>
                <w:szCs w:val="20"/>
              </w:rPr>
              <w:t xml:space="preserve"> entry point that meets national/WHO recommendations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64D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0C0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71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CBB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58B92747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EB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Symptom screening questionnaires are available at the SDP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B8F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3A6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ED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8E3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3955C20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B15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 SDP conducts temperature measurement at triage zone with non-contact infrared thermometers or sterilized </w:t>
            </w: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clincial</w:t>
            </w:r>
            <w:proofErr w:type="spellEnd"/>
            <w:r w:rsidRPr="008722B5">
              <w:rPr>
                <w:rFonts w:eastAsia="Times New Roman"/>
                <w:sz w:val="20"/>
                <w:szCs w:val="20"/>
              </w:rPr>
              <w:t xml:space="preserve"> thermometers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185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896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E4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BFC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DCAF192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31F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established appropriate physical distancing of 1.5 to 2 meters in waiting rooms / queues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BC7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A2D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2E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28FF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57C1A3F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FE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identified separate 'respiratory waiting area/room' for symptomatic patients, with clear signage and controlled entry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DC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ABC85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A1D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4E5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A433457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ABC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 SDP has developed a transfer/referral protocol for suspected COVID-19 cases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A7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91A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D69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172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476261A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38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61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670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B1D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7D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1666A19B" w14:textId="77777777" w:rsidTr="008722B5">
        <w:trPr>
          <w:trHeight w:val="34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A0977A" w14:textId="77777777" w:rsidR="008722B5" w:rsidRPr="008722B5" w:rsidRDefault="008722B5" w:rsidP="008722B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INFECTION PREVENTION AND CONTROL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FE99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11A15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4A6EA62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52707A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COVID 19- Emergency Medical Supplies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1E8DD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3F398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8EE8A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811FA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186DECD" w14:textId="77777777" w:rsidTr="008722B5">
        <w:trPr>
          <w:trHeight w:val="320"/>
        </w:trPr>
        <w:tc>
          <w:tcPr>
            <w:tcW w:w="109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A805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following Covid-19 Emergency Medical Supplies is available for staff: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2D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3DC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8AD9890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1A57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a) Medical masks (e.g. N95, FFP2, or equivalent)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A7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6AED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03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1E29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E6865E1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585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b) Disposable surgical masks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48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F8C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55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CE19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A89478D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FC4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c) Eye protection (goggles or face shield)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2A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E3D5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C2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1467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66B8078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3E2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d) Examination gloves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202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7FE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AB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267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ED075BD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D7D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e) Surgical gloves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B7B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5AE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2FD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3C4C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A310071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1AA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f) Heavy-duty gloves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4D3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4C6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85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B73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48C20CD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6C2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g) Long-sleeved gown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3CC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825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6F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758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6542C95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114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h) Waterproof aprons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67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FAD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887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D132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A2779F1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E88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722B5">
              <w:rPr>
                <w:rFonts w:eastAsia="Times New Roman"/>
                <w:sz w:val="20"/>
                <w:szCs w:val="20"/>
              </w:rPr>
              <w:t>) Closed work shoes / shoe covers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A1A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733C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06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E63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5F0A6659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CD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disposable surgical masks for patients with suspected COVID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4B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42F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40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3A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9EC7093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58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All staff in the SDP have been trained to put on, use and remove Covid-19 Emergency Medical Supplies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2FC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62B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65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36C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13561F6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9A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Posters on how to put-on/take-off Covid-19 Emergency Medical Supplies is displayed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47A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129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1F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DE1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43B9A506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D2C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a contingency plan for shortages of Covid-19 Emergency Medical Supplies and tracking to avoid overuse, misuse or theft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09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FBCB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A4A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C7D8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DD193CB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B5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Is the facility manager aware of the </w:t>
            </w: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insititutional</w:t>
            </w:r>
            <w:proofErr w:type="spellEnd"/>
            <w:r w:rsidRPr="008722B5">
              <w:rPr>
                <w:rFonts w:eastAsia="Times New Roman"/>
                <w:sz w:val="20"/>
                <w:szCs w:val="20"/>
              </w:rPr>
              <w:t xml:space="preserve"> guidance/position on safe reuse of N95 masks and waterproof gowns?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CA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4FB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4AD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EFB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965F87D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FD6FE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Waste collection and disposal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7BF0B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B8CAB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5670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8F741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054B5D3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49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color-coded bins to be used for COVID-19 biohazardous material and sharps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54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5D6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1B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F24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02E988B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66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Water proof waste and laundry bags labelled as ‘used’ or ‘infectious’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68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609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95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ACF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11EB6662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C12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provides tissues and no-touch covered receptacles for disposal of tissues in waiting rooms and in common areas.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30F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C8F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5E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366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61A13406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37F18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Water, sanitation and hygiene (WASH)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EF65C0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1F7322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C90A6E8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5FFE07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22B5" w:rsidRPr="008722B5" w14:paraId="0E9DF895" w14:textId="77777777" w:rsidTr="008722B5">
        <w:trPr>
          <w:trHeight w:val="102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01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Clean running water for hand washing (tap or Veronica bucket) at all service delivery points</w:t>
            </w:r>
            <w:r w:rsidRPr="008722B5">
              <w:rPr>
                <w:rFonts w:eastAsia="Times New Roman"/>
                <w:sz w:val="20"/>
                <w:szCs w:val="20"/>
              </w:rPr>
              <w:br/>
            </w:r>
            <w:r w:rsidRPr="008722B5">
              <w:rPr>
                <w:rFonts w:eastAsia="Times New Roman"/>
                <w:i/>
                <w:iCs/>
                <w:color w:val="4472C4"/>
                <w:sz w:val="20"/>
                <w:szCs w:val="20"/>
              </w:rPr>
              <w:t>Veronica Bucket is a hand washing set-up comprising of a bucket with a tap fixed at the bottom and a bowl at the bottom to collect waste water.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0AA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9E3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D6B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935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B151951" w14:textId="77777777" w:rsidTr="008722B5">
        <w:trPr>
          <w:trHeight w:val="320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61C8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following hand hygiene supplies are available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744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D70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8A7EBBD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B1D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a) Hand or Liquid Soap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456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480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E84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9F4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5A188911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8B0D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b) Disposable hand towels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FF2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190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13E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A5F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D2FB56E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6D1" w14:textId="77777777" w:rsidR="008722B5" w:rsidRPr="008722B5" w:rsidRDefault="008722B5" w:rsidP="008722B5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c) Alcohol-based hand-gel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15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1D4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671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C01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6FC3959" w14:textId="77777777" w:rsidTr="008722B5">
        <w:trPr>
          <w:trHeight w:val="70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19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Where </w:t>
            </w: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its</w:t>
            </w:r>
            <w:proofErr w:type="spellEnd"/>
            <w:r w:rsidRPr="008722B5">
              <w:rPr>
                <w:rFonts w:eastAsia="Times New Roman"/>
                <w:sz w:val="20"/>
                <w:szCs w:val="20"/>
              </w:rPr>
              <w:t xml:space="preserve"> is not possible to have separate toilet / latrine for suspected or confirmed COVID-19 patients, the SDP ensures immediate after use disinfection of facility toilets/</w:t>
            </w:r>
            <w:proofErr w:type="spellStart"/>
            <w:r w:rsidRPr="008722B5">
              <w:rPr>
                <w:rFonts w:eastAsia="Times New Roman"/>
                <w:sz w:val="20"/>
                <w:szCs w:val="20"/>
              </w:rPr>
              <w:t>laterines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84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F9E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AA7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68C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03BE961A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0B9A4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Disinfection and sterilization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4E85CC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6FA5F3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A3E0FA6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EB523B" w14:textId="77777777" w:rsidR="008722B5" w:rsidRPr="008722B5" w:rsidRDefault="008722B5" w:rsidP="008722B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22B5" w:rsidRPr="008722B5" w14:paraId="1C857D29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FC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 SDP has updated protocols and guidelines for frequent health facility cleaning and disinfection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9B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7C8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4B1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CD0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3BDD99B2" w14:textId="77777777" w:rsidTr="008722B5">
        <w:trPr>
          <w:trHeight w:val="68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70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There is a process to ensure shared or non-dedicated equipment is cleaned, disinfected and sterilized after use according to manufacturer’s recommendations.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5C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8DD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453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C7A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1EAF1B3E" w14:textId="77777777" w:rsidTr="008722B5">
        <w:trPr>
          <w:trHeight w:val="68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79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There is a documented guideline for cleaning and disinfection of contact points and working surfaces and equipment that has come into contacts with patients.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0B7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FA8E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FDC3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1C8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7A8160FF" w14:textId="77777777" w:rsidTr="008722B5">
        <w:trPr>
          <w:trHeight w:val="36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A9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 xml:space="preserve">The SDP has established a cleaning schedule/Rota for the entire facility that is clearly displayed at all service delivery points.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ED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456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361C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BFE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722B5" w:rsidRPr="008722B5" w14:paraId="22F22192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084D" w14:textId="77777777" w:rsidR="008722B5" w:rsidRPr="008722B5" w:rsidRDefault="008722B5" w:rsidP="008722B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60F0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D7C4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485B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8FD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28BA9289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982F" w14:textId="77777777" w:rsidR="008722B5" w:rsidRPr="008722B5" w:rsidRDefault="008722B5" w:rsidP="008722B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sz w:val="20"/>
                <w:szCs w:val="20"/>
              </w:rPr>
              <w:t>% Score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1B1D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722B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11C8" w14:textId="77777777" w:rsidR="008722B5" w:rsidRPr="008722B5" w:rsidRDefault="008722B5" w:rsidP="008722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1560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D71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7B93652E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62F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65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E9A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BA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18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0BC1B388" w14:textId="77777777" w:rsidTr="008722B5">
        <w:trPr>
          <w:trHeight w:val="32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9E4E" w14:textId="77777777" w:rsidR="008722B5" w:rsidRPr="008722B5" w:rsidRDefault="008722B5" w:rsidP="008722B5">
            <w:pPr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8722B5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Footnote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546" w14:textId="77777777" w:rsidR="008722B5" w:rsidRPr="008722B5" w:rsidRDefault="008722B5" w:rsidP="008722B5">
            <w:pPr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73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9C5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24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58406B9E" w14:textId="77777777" w:rsidTr="008722B5">
        <w:trPr>
          <w:trHeight w:val="32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2061" w14:textId="77777777" w:rsidR="008722B5" w:rsidRPr="008722B5" w:rsidRDefault="008722B5" w:rsidP="008722B5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8722B5">
              <w:rPr>
                <w:rFonts w:eastAsia="Times New Roman"/>
                <w:color w:val="0070C0"/>
                <w:sz w:val="20"/>
                <w:szCs w:val="20"/>
              </w:rPr>
              <w:t>Emergency medical supplies refer to protective personal equipment as defined by WHO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704" w14:textId="77777777" w:rsidR="008722B5" w:rsidRPr="008722B5" w:rsidRDefault="008722B5" w:rsidP="008722B5">
            <w:pPr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CC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32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A5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2D5F4FCB" w14:textId="77777777" w:rsidTr="008722B5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6A95" w14:textId="77777777" w:rsidR="008722B5" w:rsidRPr="008722B5" w:rsidRDefault="008722B5" w:rsidP="008722B5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8722B5">
              <w:rPr>
                <w:rFonts w:eastAsia="Times New Roman"/>
                <w:color w:val="0070C0"/>
                <w:sz w:val="20"/>
                <w:szCs w:val="20"/>
              </w:rPr>
              <w:t xml:space="preserve">* where a WISH site is also a COVID-19 testing and treatment </w:t>
            </w:r>
            <w:proofErr w:type="spellStart"/>
            <w:r w:rsidRPr="008722B5">
              <w:rPr>
                <w:rFonts w:eastAsia="Times New Roman"/>
                <w:color w:val="0070C0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C56" w14:textId="77777777" w:rsidR="008722B5" w:rsidRPr="008722B5" w:rsidRDefault="008722B5" w:rsidP="008722B5">
            <w:pPr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96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E8D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D0C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22B5" w:rsidRPr="008722B5" w14:paraId="4F061D3A" w14:textId="77777777" w:rsidTr="008722B5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118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119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1B94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24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A42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22B5" w:rsidRPr="008722B5" w14:paraId="235BBF4E" w14:textId="77777777" w:rsidTr="008722B5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F73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F66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6FA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661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DBE" w14:textId="77777777" w:rsidR="008722B5" w:rsidRPr="008722B5" w:rsidRDefault="008722B5" w:rsidP="008722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FE7F4C" w14:textId="74AFA887" w:rsidR="00FF3294" w:rsidRPr="008722B5" w:rsidRDefault="008722B5">
      <w:pPr>
        <w:rPr>
          <w:sz w:val="20"/>
          <w:szCs w:val="20"/>
        </w:rPr>
      </w:pPr>
    </w:p>
    <w:sectPr w:rsidR="00FF3294" w:rsidRPr="008722B5" w:rsidSect="008722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5"/>
    <w:rsid w:val="00681E01"/>
    <w:rsid w:val="008722B5"/>
    <w:rsid w:val="00DB74B4"/>
    <w:rsid w:val="00E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555D"/>
  <w14:defaultImageDpi w14:val="32767"/>
  <w15:chartTrackingRefBased/>
  <w15:docId w15:val="{BFF03ABC-5C4C-CE41-BF71-3A2C2C7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5032</Characters>
  <Application>Microsoft Office Word</Application>
  <DocSecurity>0</DocSecurity>
  <Lines>93</Lines>
  <Paragraphs>31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Zhenja La Rosa</dc:creator>
  <cp:keywords/>
  <dc:description/>
  <cp:lastModifiedBy>Zhenja La Rosa</cp:lastModifiedBy>
  <cp:revision>1</cp:revision>
  <dcterms:created xsi:type="dcterms:W3CDTF">2020-05-12T17:40:00Z</dcterms:created>
  <dcterms:modified xsi:type="dcterms:W3CDTF">2020-05-12T17:44:00Z</dcterms:modified>
</cp:coreProperties>
</file>